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28" w:rsidRPr="00937568" w:rsidRDefault="00937568">
      <w:pPr>
        <w:rPr>
          <w:b/>
          <w:sz w:val="28"/>
          <w:szCs w:val="28"/>
        </w:rPr>
      </w:pPr>
      <w:r w:rsidRPr="00937568">
        <w:rPr>
          <w:b/>
          <w:sz w:val="28"/>
          <w:szCs w:val="28"/>
        </w:rPr>
        <w:t>3.65 180   going 3.6 smooth</w:t>
      </w:r>
    </w:p>
    <w:p w:rsidR="00937568" w:rsidRPr="00937568" w:rsidRDefault="00937568">
      <w:pPr>
        <w:rPr>
          <w:b/>
          <w:sz w:val="28"/>
          <w:szCs w:val="28"/>
        </w:rPr>
      </w:pPr>
      <w:r w:rsidRPr="00937568">
        <w:rPr>
          <w:b/>
          <w:sz w:val="28"/>
          <w:szCs w:val="28"/>
        </w:rPr>
        <w:t>Turbo cage or bolts</w:t>
      </w:r>
    </w:p>
    <w:p w:rsidR="00937568" w:rsidRPr="00937568" w:rsidRDefault="00937568">
      <w:pPr>
        <w:rPr>
          <w:b/>
          <w:sz w:val="28"/>
          <w:szCs w:val="28"/>
        </w:rPr>
      </w:pPr>
      <w:r w:rsidRPr="00937568">
        <w:rPr>
          <w:b/>
          <w:sz w:val="28"/>
          <w:szCs w:val="28"/>
        </w:rPr>
        <w:t>Any ECM is legal</w:t>
      </w:r>
    </w:p>
    <w:p w:rsidR="00937568" w:rsidRPr="00937568" w:rsidRDefault="00937568">
      <w:pPr>
        <w:rPr>
          <w:b/>
          <w:sz w:val="28"/>
          <w:szCs w:val="28"/>
        </w:rPr>
      </w:pPr>
      <w:r w:rsidRPr="00937568">
        <w:rPr>
          <w:b/>
          <w:sz w:val="28"/>
          <w:szCs w:val="28"/>
        </w:rPr>
        <w:t>No bushings</w:t>
      </w:r>
    </w:p>
    <w:p w:rsidR="00937568" w:rsidRDefault="00937568">
      <w:pPr>
        <w:rPr>
          <w:b/>
          <w:sz w:val="28"/>
          <w:szCs w:val="28"/>
        </w:rPr>
      </w:pPr>
      <w:r w:rsidRPr="00937568">
        <w:rPr>
          <w:b/>
          <w:sz w:val="28"/>
          <w:szCs w:val="28"/>
        </w:rPr>
        <w:t>Limiters optional</w:t>
      </w:r>
    </w:p>
    <w:p w:rsidR="00451E67" w:rsidRDefault="00451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front air unless factory</w:t>
      </w:r>
    </w:p>
    <w:p w:rsidR="00451E67" w:rsidRPr="00937568" w:rsidRDefault="00451E67">
      <w:pPr>
        <w:rPr>
          <w:b/>
          <w:sz w:val="28"/>
          <w:szCs w:val="28"/>
        </w:rPr>
      </w:pPr>
      <w:bookmarkStart w:id="0" w:name="_GoBack"/>
      <w:bookmarkEnd w:id="0"/>
    </w:p>
    <w:p w:rsidR="00937568" w:rsidRPr="00937568" w:rsidRDefault="00937568">
      <w:pPr>
        <w:rPr>
          <w:b/>
          <w:sz w:val="28"/>
          <w:szCs w:val="28"/>
        </w:rPr>
      </w:pPr>
    </w:p>
    <w:p w:rsidR="00937568" w:rsidRPr="00937568" w:rsidRDefault="00937568">
      <w:pPr>
        <w:rPr>
          <w:b/>
          <w:sz w:val="28"/>
          <w:szCs w:val="28"/>
        </w:rPr>
      </w:pPr>
      <w:proofErr w:type="gramStart"/>
      <w:r w:rsidRPr="00937568">
        <w:rPr>
          <w:b/>
          <w:sz w:val="28"/>
          <w:szCs w:val="28"/>
        </w:rPr>
        <w:t>1500  5</w:t>
      </w:r>
      <w:proofErr w:type="gramEnd"/>
      <w:r w:rsidRPr="00937568">
        <w:rPr>
          <w:b/>
          <w:sz w:val="28"/>
          <w:szCs w:val="28"/>
        </w:rPr>
        <w:t xml:space="preserve"> spots down  </w:t>
      </w:r>
    </w:p>
    <w:p w:rsidR="00937568" w:rsidRPr="00937568" w:rsidRDefault="00937568">
      <w:pPr>
        <w:rPr>
          <w:b/>
          <w:sz w:val="28"/>
          <w:szCs w:val="28"/>
        </w:rPr>
      </w:pPr>
      <w:r w:rsidRPr="00937568">
        <w:rPr>
          <w:b/>
          <w:sz w:val="28"/>
          <w:szCs w:val="28"/>
        </w:rPr>
        <w:t>Weigh 22000</w:t>
      </w:r>
    </w:p>
    <w:p w:rsidR="00937568" w:rsidRPr="00937568" w:rsidRDefault="00937568">
      <w:pPr>
        <w:rPr>
          <w:b/>
          <w:sz w:val="28"/>
          <w:szCs w:val="28"/>
        </w:rPr>
      </w:pPr>
      <w:r w:rsidRPr="00937568">
        <w:rPr>
          <w:b/>
          <w:sz w:val="28"/>
          <w:szCs w:val="28"/>
        </w:rPr>
        <w:t>20”</w:t>
      </w:r>
    </w:p>
    <w:p w:rsidR="00937568" w:rsidRPr="00937568" w:rsidRDefault="00937568">
      <w:pPr>
        <w:rPr>
          <w:b/>
          <w:sz w:val="28"/>
          <w:szCs w:val="28"/>
        </w:rPr>
      </w:pPr>
      <w:r w:rsidRPr="00937568">
        <w:rPr>
          <w:b/>
          <w:sz w:val="28"/>
          <w:szCs w:val="28"/>
        </w:rPr>
        <w:t>Bump up if dominate</w:t>
      </w:r>
    </w:p>
    <w:p w:rsidR="00937568" w:rsidRPr="00937568" w:rsidRDefault="00937568">
      <w:pPr>
        <w:rPr>
          <w:b/>
          <w:sz w:val="28"/>
          <w:szCs w:val="28"/>
        </w:rPr>
      </w:pPr>
      <w:r w:rsidRPr="00937568">
        <w:rPr>
          <w:b/>
          <w:sz w:val="28"/>
          <w:szCs w:val="28"/>
        </w:rPr>
        <w:t>82 mm street semis</w:t>
      </w:r>
    </w:p>
    <w:p w:rsidR="00937568" w:rsidRPr="00937568" w:rsidRDefault="00937568">
      <w:pPr>
        <w:rPr>
          <w:b/>
          <w:sz w:val="28"/>
          <w:szCs w:val="28"/>
        </w:rPr>
      </w:pPr>
    </w:p>
    <w:p w:rsidR="00937568" w:rsidRPr="00937568" w:rsidRDefault="00937568">
      <w:pPr>
        <w:rPr>
          <w:b/>
          <w:sz w:val="28"/>
          <w:szCs w:val="28"/>
        </w:rPr>
      </w:pPr>
    </w:p>
    <w:p w:rsidR="00937568" w:rsidRDefault="00937568"/>
    <w:p w:rsidR="00937568" w:rsidRDefault="00937568"/>
    <w:sectPr w:rsidR="0093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8"/>
    <w:rsid w:val="002934B1"/>
    <w:rsid w:val="00310328"/>
    <w:rsid w:val="00451E67"/>
    <w:rsid w:val="0093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4C26"/>
  <w15:chartTrackingRefBased/>
  <w15:docId w15:val="{7A21AFD2-5978-4995-B94E-117FA12F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1</cp:revision>
  <dcterms:created xsi:type="dcterms:W3CDTF">2024-02-26T00:14:00Z</dcterms:created>
  <dcterms:modified xsi:type="dcterms:W3CDTF">2024-02-26T00:49:00Z</dcterms:modified>
</cp:coreProperties>
</file>