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92F1" w14:textId="77777777" w:rsidR="00F83351" w:rsidRPr="00CD31DE" w:rsidRDefault="001A5482" w:rsidP="001A5482">
      <w:pPr>
        <w:tabs>
          <w:tab w:val="left" w:pos="1170"/>
        </w:tabs>
        <w:jc w:val="center"/>
        <w:rPr>
          <w:rFonts w:ascii="Eras Bold ITC" w:hAnsi="Eras Bold ITC"/>
          <w:b/>
          <w:color w:val="0000FF"/>
          <w:sz w:val="44"/>
          <w:szCs w:val="44"/>
        </w:rPr>
      </w:pPr>
      <w:bookmarkStart w:id="0" w:name="_GoBack"/>
      <w:bookmarkEnd w:id="0"/>
      <w:r w:rsidRPr="00CD31DE">
        <w:rPr>
          <w:rFonts w:ascii="Eras Bold ITC" w:hAnsi="Eras Bold ITC"/>
          <w:b/>
          <w:color w:val="0000FF"/>
          <w:sz w:val="44"/>
          <w:szCs w:val="44"/>
        </w:rPr>
        <w:t>JEFFERSON COUNTY FAIR</w:t>
      </w:r>
    </w:p>
    <w:p w14:paraId="774015D8" w14:textId="77777777" w:rsidR="002B30F5" w:rsidRDefault="001A5482" w:rsidP="001A5482">
      <w:pPr>
        <w:tabs>
          <w:tab w:val="left" w:pos="1170"/>
        </w:tabs>
        <w:jc w:val="center"/>
        <w:rPr>
          <w:rFonts w:ascii="Franklin Gothic Demi" w:hAnsi="Franklin Gothic Demi"/>
          <w:sz w:val="32"/>
          <w:szCs w:val="32"/>
        </w:rPr>
      </w:pPr>
      <w:r>
        <w:rPr>
          <w:rFonts w:ascii="Franklin Gothic Demi" w:hAnsi="Franklin Gothic Demi"/>
          <w:sz w:val="32"/>
          <w:szCs w:val="32"/>
        </w:rPr>
        <w:t>SMITHFIELD</w:t>
      </w:r>
      <w:r w:rsidR="002B30F5">
        <w:rPr>
          <w:rFonts w:ascii="Franklin Gothic Demi" w:hAnsi="Franklin Gothic Demi"/>
          <w:sz w:val="32"/>
          <w:szCs w:val="32"/>
        </w:rPr>
        <w:t xml:space="preserve"> OHIO</w:t>
      </w:r>
    </w:p>
    <w:p w14:paraId="7092E7B1" w14:textId="3E8B4026" w:rsidR="00F83351" w:rsidRDefault="00631466" w:rsidP="001A5482">
      <w:pPr>
        <w:tabs>
          <w:tab w:val="left" w:pos="1170"/>
        </w:tabs>
        <w:jc w:val="center"/>
        <w:rPr>
          <w:rFonts w:ascii="Franklin Gothic Demi" w:hAnsi="Franklin Gothic Demi"/>
          <w:sz w:val="32"/>
          <w:szCs w:val="32"/>
        </w:rPr>
      </w:pPr>
      <w:r>
        <w:rPr>
          <w:rFonts w:ascii="Franklin Gothic Demi" w:hAnsi="Franklin Gothic Demi"/>
          <w:sz w:val="32"/>
          <w:szCs w:val="32"/>
        </w:rPr>
        <w:t>FRIDAY, AUGUST 1</w:t>
      </w:r>
      <w:r w:rsidR="00D8018D">
        <w:rPr>
          <w:rFonts w:ascii="Franklin Gothic Demi" w:hAnsi="Franklin Gothic Demi"/>
          <w:sz w:val="32"/>
          <w:szCs w:val="32"/>
        </w:rPr>
        <w:t>6</w:t>
      </w:r>
      <w:r>
        <w:rPr>
          <w:rFonts w:ascii="Franklin Gothic Demi" w:hAnsi="Franklin Gothic Demi"/>
          <w:sz w:val="32"/>
          <w:szCs w:val="32"/>
        </w:rPr>
        <w:t>, 201</w:t>
      </w:r>
      <w:r w:rsidR="00D8018D">
        <w:rPr>
          <w:rFonts w:ascii="Franklin Gothic Demi" w:hAnsi="Franklin Gothic Demi"/>
          <w:sz w:val="32"/>
          <w:szCs w:val="32"/>
        </w:rPr>
        <w:t>9</w:t>
      </w:r>
      <w:r w:rsidR="001A5482">
        <w:rPr>
          <w:rFonts w:ascii="Franklin Gothic Demi" w:hAnsi="Franklin Gothic Demi"/>
          <w:sz w:val="32"/>
          <w:szCs w:val="32"/>
        </w:rPr>
        <w:t xml:space="preserve"> at 7:0</w:t>
      </w:r>
      <w:r w:rsidR="004E316A">
        <w:rPr>
          <w:rFonts w:ascii="Franklin Gothic Demi" w:hAnsi="Franklin Gothic Demi"/>
          <w:sz w:val="32"/>
          <w:szCs w:val="32"/>
        </w:rPr>
        <w:t>0pm</w:t>
      </w:r>
    </w:p>
    <w:p w14:paraId="4ECF649D" w14:textId="77777777" w:rsidR="00F83351" w:rsidRPr="00BD2C44" w:rsidRDefault="00F83351" w:rsidP="001A5482">
      <w:pPr>
        <w:tabs>
          <w:tab w:val="left" w:pos="1170"/>
        </w:tabs>
        <w:jc w:val="center"/>
        <w:rPr>
          <w:rFonts w:ascii="Franklin Gothic Demi" w:hAnsi="Franklin Gothic Demi"/>
          <w:sz w:val="16"/>
          <w:szCs w:val="16"/>
        </w:rPr>
      </w:pPr>
    </w:p>
    <w:p w14:paraId="0553C9DC" w14:textId="77777777" w:rsidR="00EC06F0" w:rsidRPr="00CA6F58" w:rsidRDefault="00631466" w:rsidP="001A5482">
      <w:pPr>
        <w:jc w:val="center"/>
        <w:rPr>
          <w:rFonts w:ascii="Franklin Gothic Demi" w:hAnsi="Franklin Gothic Demi"/>
          <w:sz w:val="32"/>
          <w:u w:val="single"/>
        </w:rPr>
      </w:pPr>
      <w:r>
        <w:rPr>
          <w:rFonts w:ascii="Franklin Gothic Demi" w:hAnsi="Franklin Gothic Demi"/>
          <w:sz w:val="32"/>
          <w:szCs w:val="32"/>
          <w:u w:val="single"/>
        </w:rPr>
        <w:t>80</w:t>
      </w:r>
      <w:r w:rsidR="00EC06F0" w:rsidRPr="00CA6F58">
        <w:rPr>
          <w:rFonts w:ascii="Franklin Gothic Demi" w:hAnsi="Franklin Gothic Demi"/>
          <w:sz w:val="32"/>
          <w:szCs w:val="32"/>
          <w:u w:val="single"/>
        </w:rPr>
        <w:t>00 lb. STREET LEGAL 4x4 TRUCKS</w:t>
      </w:r>
    </w:p>
    <w:p w14:paraId="7A73A2D5" w14:textId="77777777" w:rsidR="001A5482" w:rsidRDefault="00EC06F0" w:rsidP="001A5482">
      <w:pPr>
        <w:pStyle w:val="Heading4"/>
        <w:jc w:val="center"/>
        <w:rPr>
          <w:rFonts w:ascii="Franklin Gothic Demi" w:hAnsi="Franklin Gothic Demi"/>
          <w:i/>
          <w:iCs/>
          <w:sz w:val="24"/>
          <w:szCs w:val="24"/>
        </w:rPr>
      </w:pPr>
      <w:r>
        <w:rPr>
          <w:rFonts w:ascii="Franklin Gothic Demi" w:hAnsi="Franklin Gothic Demi"/>
          <w:i/>
          <w:iCs/>
          <w:sz w:val="24"/>
          <w:szCs w:val="24"/>
        </w:rPr>
        <w:t>Open to GAS and DIESEL trucks</w:t>
      </w:r>
    </w:p>
    <w:p w14:paraId="413AC223" w14:textId="77777777" w:rsidR="00EC06F0" w:rsidRDefault="00EC06F0" w:rsidP="001A5482">
      <w:pPr>
        <w:pStyle w:val="Heading4"/>
        <w:jc w:val="center"/>
        <w:rPr>
          <w:rFonts w:ascii="Franklin Gothic Demi" w:hAnsi="Franklin Gothic Demi"/>
          <w:i/>
          <w:iCs/>
          <w:sz w:val="24"/>
          <w:szCs w:val="24"/>
        </w:rPr>
      </w:pPr>
      <w:r w:rsidRPr="003B5802">
        <w:rPr>
          <w:rFonts w:ascii="Franklin Gothic Demi" w:hAnsi="Franklin Gothic Demi"/>
          <w:i/>
          <w:iCs/>
          <w:sz w:val="24"/>
          <w:szCs w:val="24"/>
        </w:rPr>
        <w:t>License and Registration require</w:t>
      </w:r>
      <w:r>
        <w:rPr>
          <w:rFonts w:ascii="Franklin Gothic Demi" w:hAnsi="Franklin Gothic Demi"/>
          <w:i/>
          <w:iCs/>
          <w:sz w:val="24"/>
          <w:szCs w:val="24"/>
        </w:rPr>
        <w:t>d</w:t>
      </w:r>
    </w:p>
    <w:p w14:paraId="06367CD4" w14:textId="77777777" w:rsidR="00EC06F0" w:rsidRPr="00BD2C44" w:rsidRDefault="00EC06F0" w:rsidP="001A5482">
      <w:pPr>
        <w:jc w:val="center"/>
        <w:rPr>
          <w:rFonts w:ascii="Franklin Gothic Demi" w:hAnsi="Franklin Gothic Demi"/>
          <w:sz w:val="16"/>
          <w:szCs w:val="16"/>
        </w:rPr>
      </w:pPr>
    </w:p>
    <w:p w14:paraId="735F88C2" w14:textId="77777777" w:rsidR="001A5482" w:rsidRPr="001A5482" w:rsidRDefault="00F83351" w:rsidP="001A5482">
      <w:pPr>
        <w:pStyle w:val="Title"/>
        <w:jc w:val="both"/>
        <w:rPr>
          <w:rFonts w:ascii="Franklin Gothic Demi" w:eastAsia="Times" w:hAnsi="Franklin Gothic Demi"/>
          <w:color w:val="auto"/>
          <w:sz w:val="22"/>
          <w:szCs w:val="22"/>
          <w:lang w:val="x-none" w:eastAsia="x-none"/>
        </w:rPr>
      </w:pPr>
      <w:r w:rsidRPr="00A05774">
        <w:rPr>
          <w:rFonts w:ascii="Franklin Gothic Demi" w:eastAsia="Times" w:hAnsi="Franklin Gothic Demi"/>
          <w:color w:val="auto"/>
          <w:sz w:val="22"/>
          <w:szCs w:val="22"/>
          <w:lang w:val="x-none" w:eastAsia="x-none"/>
        </w:rPr>
        <w:t xml:space="preserve">THIS IS AN OPEN STREET LEGAL 4X4 TRUCK CLASS AVAILABLE TO CURRENTLY LICENSED OWNERS OF </w:t>
      </w:r>
      <w:r w:rsidR="00CA6F58" w:rsidRPr="00A05774">
        <w:rPr>
          <w:rFonts w:ascii="Franklin Gothic Demi" w:eastAsia="Times" w:hAnsi="Franklin Gothic Demi"/>
          <w:color w:val="auto"/>
          <w:sz w:val="22"/>
          <w:szCs w:val="22"/>
          <w:lang w:eastAsia="x-none"/>
        </w:rPr>
        <w:t xml:space="preserve">DIESEL or </w:t>
      </w:r>
      <w:r w:rsidRPr="00A05774">
        <w:rPr>
          <w:rFonts w:ascii="Franklin Gothic Demi" w:eastAsia="Times" w:hAnsi="Franklin Gothic Demi"/>
          <w:color w:val="auto"/>
          <w:sz w:val="22"/>
          <w:szCs w:val="22"/>
          <w:lang w:val="x-none" w:eastAsia="x-none"/>
        </w:rPr>
        <w:t xml:space="preserve">GASOLINE-FUELED TRUCKS THAT ARE LEGAL FOR HIGHWAY USE. </w:t>
      </w:r>
      <w:r w:rsidRPr="00A05774">
        <w:rPr>
          <w:rFonts w:ascii="Franklin Gothic Demi" w:eastAsia="Times" w:hAnsi="Franklin Gothic Demi"/>
          <w:bCs/>
          <w:color w:val="auto"/>
          <w:sz w:val="22"/>
          <w:szCs w:val="22"/>
          <w:lang w:val="x-none" w:eastAsia="x-none"/>
        </w:rPr>
        <w:t xml:space="preserve">THIS IS TRULY AN OPEN CLASS FOR ALL STREET LICENSED </w:t>
      </w:r>
      <w:r w:rsidR="00CA6F58" w:rsidRPr="00A05774">
        <w:rPr>
          <w:rFonts w:ascii="Franklin Gothic Demi" w:eastAsia="Times" w:hAnsi="Franklin Gothic Demi"/>
          <w:bCs/>
          <w:color w:val="auto"/>
          <w:sz w:val="22"/>
          <w:szCs w:val="22"/>
          <w:lang w:eastAsia="x-none"/>
        </w:rPr>
        <w:t>DIESEL/</w:t>
      </w:r>
      <w:r w:rsidRPr="00A05774">
        <w:rPr>
          <w:rFonts w:ascii="Franklin Gothic Demi" w:eastAsia="Times" w:hAnsi="Franklin Gothic Demi"/>
          <w:bCs/>
          <w:color w:val="auto"/>
          <w:sz w:val="22"/>
          <w:szCs w:val="22"/>
          <w:lang w:val="x-none" w:eastAsia="x-none"/>
        </w:rPr>
        <w:t>GAS TRUCKS BUT IS DEFINITELY NOT A PURE STOCK TRUCK CLASS</w:t>
      </w:r>
      <w:r w:rsidR="001A5482">
        <w:rPr>
          <w:rFonts w:ascii="Franklin Gothic Demi" w:eastAsia="Times" w:hAnsi="Franklin Gothic Demi"/>
          <w:bCs/>
          <w:color w:val="auto"/>
          <w:sz w:val="22"/>
          <w:szCs w:val="22"/>
          <w:lang w:eastAsia="x-none"/>
        </w:rPr>
        <w:t xml:space="preserve">. </w:t>
      </w:r>
      <w:r w:rsidRPr="00A05774">
        <w:rPr>
          <w:rFonts w:ascii="Franklin Gothic Demi" w:eastAsia="Times" w:hAnsi="Franklin Gothic Demi"/>
          <w:color w:val="auto"/>
          <w:sz w:val="22"/>
          <w:szCs w:val="22"/>
          <w:lang w:val="x-none" w:eastAsia="x-none"/>
        </w:rPr>
        <w:t xml:space="preserve"> IF YOUR TRUCK IS STREET LEGAL AND IS BUILT TO THE RULES SET FORTH HEREIN, YOU CAN ENTER THIS CLASS.  REGISTRATION PAPERS ARE REQUIRED TO PROVE THAT THE TRUCK IS LICENSED FOR STREE</w:t>
      </w:r>
      <w:r w:rsidR="00CD31DE">
        <w:rPr>
          <w:rFonts w:ascii="Franklin Gothic Demi" w:eastAsia="Times" w:hAnsi="Franklin Gothic Demi"/>
          <w:color w:val="auto"/>
          <w:sz w:val="22"/>
          <w:szCs w:val="22"/>
          <w:lang w:val="x-none" w:eastAsia="x-none"/>
        </w:rPr>
        <w:t>T USE.</w:t>
      </w:r>
      <w:r w:rsidRPr="00A05774">
        <w:rPr>
          <w:rFonts w:ascii="Franklin Gothic Demi" w:eastAsia="Times" w:hAnsi="Franklin Gothic Demi"/>
          <w:color w:val="auto"/>
          <w:sz w:val="22"/>
          <w:szCs w:val="22"/>
          <w:lang w:val="x-none" w:eastAsia="x-none"/>
        </w:rPr>
        <w:t xml:space="preserve">   </w:t>
      </w:r>
      <w:r w:rsidR="001A5482">
        <w:rPr>
          <w:rFonts w:ascii="Franklin Gothic Demi" w:eastAsia="Times" w:hAnsi="Franklin Gothic Demi"/>
          <w:color w:val="auto"/>
          <w:sz w:val="22"/>
          <w:szCs w:val="22"/>
          <w:lang w:eastAsia="x-none"/>
        </w:rPr>
        <w:t>TRUCKS MAY BE HAULED TO THE PULL.</w:t>
      </w:r>
      <w:r w:rsidRPr="00A05774">
        <w:rPr>
          <w:rFonts w:ascii="Franklin Gothic Demi" w:eastAsia="Times" w:hAnsi="Franklin Gothic Demi"/>
          <w:color w:val="auto"/>
          <w:sz w:val="22"/>
          <w:szCs w:val="22"/>
          <w:lang w:val="x-none" w:eastAsia="x-none"/>
        </w:rPr>
        <w:t xml:space="preserve"> </w:t>
      </w:r>
    </w:p>
    <w:p w14:paraId="330E8013" w14:textId="77777777" w:rsidR="00387E68" w:rsidRDefault="00387E68" w:rsidP="00BD2C44">
      <w:pPr>
        <w:spacing w:line="360" w:lineRule="auto"/>
        <w:rPr>
          <w:rFonts w:ascii="Arial Rounded MT Bold" w:hAnsi="Arial Rounded MT Bold"/>
          <w:szCs w:val="24"/>
        </w:rPr>
      </w:pPr>
      <w:r>
        <w:rPr>
          <w:rFonts w:ascii="Arial Rounded MT Bold" w:hAnsi="Arial Rounded MT Bold"/>
          <w:szCs w:val="24"/>
        </w:rPr>
        <w:t xml:space="preserve">This is the </w:t>
      </w:r>
      <w:r w:rsidR="00631466">
        <w:rPr>
          <w:rFonts w:ascii="Arial Rounded MT Bold" w:hAnsi="Arial Rounded MT Bold"/>
          <w:szCs w:val="24"/>
        </w:rPr>
        <w:t>LAST</w:t>
      </w:r>
      <w:r>
        <w:rPr>
          <w:rFonts w:ascii="Arial Rounded MT Bold" w:hAnsi="Arial Rounded MT Bold"/>
          <w:szCs w:val="24"/>
        </w:rPr>
        <w:t xml:space="preserve"> </w:t>
      </w:r>
      <w:r w:rsidR="00631466">
        <w:rPr>
          <w:rFonts w:ascii="Arial Rounded MT Bold" w:hAnsi="Arial Rounded MT Bold"/>
          <w:szCs w:val="24"/>
        </w:rPr>
        <w:t>CLASS at 10</w:t>
      </w:r>
      <w:r>
        <w:rPr>
          <w:rFonts w:ascii="Arial Rounded MT Bold" w:hAnsi="Arial Rounded MT Bold"/>
          <w:szCs w:val="24"/>
        </w:rPr>
        <w:t>:</w:t>
      </w:r>
      <w:r w:rsidR="00631466">
        <w:rPr>
          <w:rFonts w:ascii="Arial Rounded MT Bold" w:hAnsi="Arial Rounded MT Bold"/>
          <w:szCs w:val="24"/>
        </w:rPr>
        <w:t xml:space="preserve">00pm </w:t>
      </w:r>
      <w:proofErr w:type="gramStart"/>
      <w:r w:rsidR="00631466">
        <w:rPr>
          <w:rFonts w:ascii="Arial Rounded MT Bold" w:hAnsi="Arial Rounded MT Bold"/>
          <w:szCs w:val="24"/>
        </w:rPr>
        <w:t>=  Registration</w:t>
      </w:r>
      <w:proofErr w:type="gramEnd"/>
      <w:r w:rsidR="00631466">
        <w:rPr>
          <w:rFonts w:ascii="Arial Rounded MT Bold" w:hAnsi="Arial Rounded MT Bold"/>
          <w:szCs w:val="24"/>
        </w:rPr>
        <w:t xml:space="preserve"> closes at 7</w:t>
      </w:r>
      <w:r>
        <w:rPr>
          <w:rFonts w:ascii="Arial Rounded MT Bold" w:hAnsi="Arial Rounded MT Bold"/>
          <w:szCs w:val="24"/>
        </w:rPr>
        <w:t>:30pm</w:t>
      </w:r>
    </w:p>
    <w:p w14:paraId="4E542DA5" w14:textId="77777777" w:rsidR="003F2528" w:rsidRDefault="00631466" w:rsidP="00BD2C44">
      <w:pPr>
        <w:spacing w:line="360" w:lineRule="auto"/>
        <w:rPr>
          <w:rFonts w:ascii="Arial Rounded MT Bold" w:hAnsi="Arial Rounded MT Bold"/>
          <w:szCs w:val="24"/>
        </w:rPr>
      </w:pPr>
      <w:r>
        <w:rPr>
          <w:rFonts w:ascii="Arial Rounded MT Bold" w:hAnsi="Arial Rounded MT Bold"/>
          <w:szCs w:val="24"/>
        </w:rPr>
        <w:t>The weight of 80</w:t>
      </w:r>
      <w:r w:rsidR="003F2528">
        <w:rPr>
          <w:rFonts w:ascii="Arial Rounded MT Bold" w:hAnsi="Arial Rounded MT Bold"/>
          <w:szCs w:val="24"/>
        </w:rPr>
        <w:t xml:space="preserve">00 pounds is </w:t>
      </w:r>
      <w:r>
        <w:rPr>
          <w:rFonts w:ascii="Arial Rounded MT Bold" w:hAnsi="Arial Rounded MT Bold"/>
          <w:szCs w:val="24"/>
        </w:rPr>
        <w:t xml:space="preserve">determined by the Fair and may </w:t>
      </w:r>
      <w:r w:rsidR="003F2528">
        <w:rPr>
          <w:rFonts w:ascii="Arial Rounded MT Bold" w:hAnsi="Arial Rounded MT Bold"/>
          <w:szCs w:val="24"/>
        </w:rPr>
        <w:t>be increased.</w:t>
      </w:r>
    </w:p>
    <w:p w14:paraId="0E67FD7E" w14:textId="77777777" w:rsidR="00FC6991" w:rsidRDefault="00FC6991" w:rsidP="00BD2C44">
      <w:pPr>
        <w:spacing w:line="360" w:lineRule="auto"/>
        <w:rPr>
          <w:rFonts w:ascii="Arial Rounded MT Bold" w:hAnsi="Arial Rounded MT Bold"/>
          <w:szCs w:val="24"/>
        </w:rPr>
      </w:pPr>
      <w:proofErr w:type="gramStart"/>
      <w:r>
        <w:rPr>
          <w:rFonts w:ascii="Arial Rounded MT Bold" w:hAnsi="Arial Rounded MT Bold"/>
          <w:szCs w:val="24"/>
        </w:rPr>
        <w:t>Suspension</w:t>
      </w:r>
      <w:r w:rsidR="003F2528">
        <w:rPr>
          <w:rFonts w:ascii="Arial Rounded MT Bold" w:hAnsi="Arial Rounded MT Bold"/>
          <w:szCs w:val="24"/>
        </w:rPr>
        <w:t xml:space="preserve"> </w:t>
      </w:r>
      <w:r w:rsidR="00EC06F0" w:rsidRPr="00F83351">
        <w:rPr>
          <w:rFonts w:ascii="Arial Rounded MT Bold" w:hAnsi="Arial Rounded MT Bold"/>
          <w:szCs w:val="24"/>
        </w:rPr>
        <w:t xml:space="preserve"> must</w:t>
      </w:r>
      <w:proofErr w:type="gramEnd"/>
      <w:r w:rsidR="00EC06F0" w:rsidRPr="00F83351">
        <w:rPr>
          <w:rFonts w:ascii="Arial Rounded MT Bold" w:hAnsi="Arial Rounded MT Bold"/>
          <w:szCs w:val="24"/>
        </w:rPr>
        <w:t xml:space="preserve"> have two (2) Inches of movement</w:t>
      </w:r>
      <w:r>
        <w:rPr>
          <w:rFonts w:ascii="Arial Rounded MT Bold" w:hAnsi="Arial Rounded MT Bold"/>
          <w:szCs w:val="24"/>
        </w:rPr>
        <w:t xml:space="preserve"> …. Hitch height set at 26”.</w:t>
      </w:r>
    </w:p>
    <w:p w14:paraId="4674897D" w14:textId="77777777" w:rsidR="00EC06F0" w:rsidRPr="00F83351" w:rsidRDefault="00FC6991" w:rsidP="00BD2C44">
      <w:pPr>
        <w:spacing w:line="360" w:lineRule="auto"/>
        <w:rPr>
          <w:rFonts w:ascii="Arial Rounded MT Bold" w:hAnsi="Arial Rounded MT Bold"/>
          <w:szCs w:val="24"/>
        </w:rPr>
      </w:pPr>
      <w:r>
        <w:rPr>
          <w:rFonts w:ascii="Arial Rounded MT Bold" w:hAnsi="Arial Rounded MT Bold"/>
          <w:szCs w:val="24"/>
        </w:rPr>
        <w:t>Blocked Suspension is OK …. But hitch height will be set at 24”.</w:t>
      </w:r>
    </w:p>
    <w:p w14:paraId="7FCB5B85" w14:textId="77777777" w:rsidR="00F83351" w:rsidRPr="00F83351" w:rsidRDefault="00BB712F" w:rsidP="00BD2C44">
      <w:pPr>
        <w:spacing w:line="360" w:lineRule="auto"/>
        <w:rPr>
          <w:rFonts w:ascii="Arial Rounded MT Bold" w:hAnsi="Arial Rounded MT Bold"/>
          <w:szCs w:val="24"/>
        </w:rPr>
      </w:pPr>
      <w:r>
        <w:rPr>
          <w:rFonts w:ascii="Arial Rounded MT Bold" w:hAnsi="Arial Rounded MT Bold"/>
          <w:szCs w:val="24"/>
        </w:rPr>
        <w:t>W</w:t>
      </w:r>
      <w:r w:rsidR="00EC06F0" w:rsidRPr="00F83351">
        <w:rPr>
          <w:rFonts w:ascii="Arial Rounded MT Bold" w:hAnsi="Arial Rounded MT Bold"/>
          <w:szCs w:val="24"/>
        </w:rPr>
        <w:t>eights permitted no more than 60 Inches from Centerline of Front Axle</w:t>
      </w:r>
    </w:p>
    <w:p w14:paraId="3782F8B9" w14:textId="77777777" w:rsidR="00EC06F0" w:rsidRPr="00F83351" w:rsidRDefault="00F83351" w:rsidP="00BD2C44">
      <w:pPr>
        <w:spacing w:line="360" w:lineRule="auto"/>
        <w:rPr>
          <w:rFonts w:ascii="Arial Rounded MT Bold" w:hAnsi="Arial Rounded MT Bold"/>
          <w:szCs w:val="24"/>
        </w:rPr>
      </w:pPr>
      <w:r w:rsidRPr="00F83351">
        <w:rPr>
          <w:rFonts w:ascii="Arial Rounded MT Bold" w:hAnsi="Arial Rounded MT Bold"/>
          <w:szCs w:val="24"/>
        </w:rPr>
        <w:t>Any D.O.T Tires, no cuts or sharpened tires permitted</w:t>
      </w:r>
    </w:p>
    <w:p w14:paraId="368CB157" w14:textId="77777777" w:rsidR="00EC06F0" w:rsidRPr="00F83351" w:rsidRDefault="00EC06F0" w:rsidP="00BD2C44">
      <w:pPr>
        <w:spacing w:line="360" w:lineRule="auto"/>
        <w:rPr>
          <w:rFonts w:ascii="Arial Rounded MT Bold" w:hAnsi="Arial Rounded MT Bold"/>
          <w:szCs w:val="24"/>
        </w:rPr>
      </w:pPr>
      <w:r w:rsidRPr="00F83351">
        <w:rPr>
          <w:rFonts w:ascii="Arial Rounded MT Bold" w:hAnsi="Arial Rounded MT Bold"/>
          <w:szCs w:val="24"/>
        </w:rPr>
        <w:t>No superchargers, turbos on gas trucks</w:t>
      </w:r>
      <w:r w:rsidR="00FC6991">
        <w:rPr>
          <w:rFonts w:ascii="Arial Rounded MT Bold" w:hAnsi="Arial Rounded MT Bold"/>
          <w:szCs w:val="24"/>
        </w:rPr>
        <w:t>.</w:t>
      </w:r>
    </w:p>
    <w:p w14:paraId="4E7C322B" w14:textId="77777777" w:rsidR="00EC06F0" w:rsidRPr="00F83351" w:rsidRDefault="00EC06F0" w:rsidP="00BD2C44">
      <w:pPr>
        <w:spacing w:line="360" w:lineRule="auto"/>
        <w:rPr>
          <w:rFonts w:ascii="Arial Rounded MT Bold" w:hAnsi="Arial Rounded MT Bold"/>
          <w:szCs w:val="24"/>
        </w:rPr>
      </w:pPr>
      <w:r w:rsidRPr="00F83351">
        <w:rPr>
          <w:rFonts w:ascii="Arial Rounded MT Bold" w:hAnsi="Arial Rounded MT Bold"/>
          <w:szCs w:val="24"/>
        </w:rPr>
        <w:t xml:space="preserve">O.E.M. </w:t>
      </w:r>
      <w:r w:rsidR="004C5457">
        <w:rPr>
          <w:rFonts w:ascii="Arial Rounded MT Bold" w:hAnsi="Arial Rounded MT Bold"/>
          <w:szCs w:val="24"/>
        </w:rPr>
        <w:t>Stock</w:t>
      </w:r>
      <w:r w:rsidRPr="00F83351">
        <w:rPr>
          <w:rFonts w:ascii="Arial Rounded MT Bold" w:hAnsi="Arial Rounded MT Bold"/>
          <w:szCs w:val="24"/>
        </w:rPr>
        <w:t xml:space="preserve"> </w:t>
      </w:r>
      <w:r w:rsidR="00F83351" w:rsidRPr="00F83351">
        <w:rPr>
          <w:rFonts w:ascii="Arial Rounded MT Bold" w:hAnsi="Arial Rounded MT Bold"/>
          <w:szCs w:val="24"/>
        </w:rPr>
        <w:t>Appearing</w:t>
      </w:r>
      <w:r w:rsidRPr="00F83351">
        <w:rPr>
          <w:rFonts w:ascii="Arial Rounded MT Bold" w:hAnsi="Arial Rounded MT Bold"/>
          <w:szCs w:val="24"/>
        </w:rPr>
        <w:t xml:space="preserve"> turbo permitted diesel trucks</w:t>
      </w:r>
      <w:r w:rsidR="00FC6991">
        <w:rPr>
          <w:rFonts w:ascii="Arial Rounded MT Bold" w:hAnsi="Arial Rounded MT Bold"/>
          <w:szCs w:val="24"/>
        </w:rPr>
        <w:t>.  No twins.</w:t>
      </w:r>
    </w:p>
    <w:p w14:paraId="0D9D741D" w14:textId="77777777" w:rsidR="00BB712F" w:rsidRDefault="00387E68" w:rsidP="00BD2C44">
      <w:pPr>
        <w:spacing w:line="360" w:lineRule="auto"/>
        <w:rPr>
          <w:rFonts w:ascii="Arial Rounded MT Bold" w:hAnsi="Arial Rounded MT Bold"/>
          <w:szCs w:val="24"/>
        </w:rPr>
      </w:pPr>
      <w:r w:rsidRPr="00387E68">
        <w:rPr>
          <w:rFonts w:ascii="Arial Rounded MT Bold" w:hAnsi="Arial Rounded MT Bold"/>
          <w:szCs w:val="24"/>
          <w:u w:val="single"/>
        </w:rPr>
        <w:t>NO</w:t>
      </w:r>
      <w:r w:rsidR="00EC06F0" w:rsidRPr="00F83351">
        <w:rPr>
          <w:rFonts w:ascii="Arial Rounded MT Bold" w:hAnsi="Arial Rounded MT Bold"/>
          <w:szCs w:val="24"/>
        </w:rPr>
        <w:t xml:space="preserve"> Nitrous, Propane or any ot</w:t>
      </w:r>
      <w:r w:rsidR="00BD2C44">
        <w:rPr>
          <w:rFonts w:ascii="Arial Rounded MT Bold" w:hAnsi="Arial Rounded MT Bold"/>
          <w:szCs w:val="24"/>
        </w:rPr>
        <w:t>her type of injectable permitted</w:t>
      </w:r>
    </w:p>
    <w:p w14:paraId="6C7C43DD" w14:textId="77777777" w:rsidR="005D574D" w:rsidRDefault="00F83351" w:rsidP="00BD2C44">
      <w:pPr>
        <w:spacing w:line="360" w:lineRule="auto"/>
        <w:rPr>
          <w:rFonts w:ascii="Arial Rounded MT Bold" w:hAnsi="Arial Rounded MT Bold"/>
        </w:rPr>
      </w:pPr>
      <w:r w:rsidRPr="00F83351">
        <w:rPr>
          <w:rFonts w:ascii="Arial Rounded MT Bold" w:hAnsi="Arial Rounded MT Bold"/>
        </w:rPr>
        <w:t>Transmission and trans</w:t>
      </w:r>
      <w:r w:rsidR="001A5482">
        <w:rPr>
          <w:rFonts w:ascii="Arial Rounded MT Bold" w:hAnsi="Arial Rounded MT Bold"/>
        </w:rPr>
        <w:t xml:space="preserve">fer case must be O.E.M </w:t>
      </w:r>
      <w:r w:rsidR="004E316A">
        <w:rPr>
          <w:rFonts w:ascii="Arial Rounded MT Bold" w:hAnsi="Arial Rounded MT Bold"/>
        </w:rPr>
        <w:t>one</w:t>
      </w:r>
      <w:r w:rsidRPr="00F83351">
        <w:rPr>
          <w:rFonts w:ascii="Arial Rounded MT Bold" w:hAnsi="Arial Rounded MT Bold"/>
        </w:rPr>
        <w:t xml:space="preserve"> ton or less</w:t>
      </w:r>
    </w:p>
    <w:p w14:paraId="7644727D" w14:textId="77777777" w:rsidR="00BD2C44" w:rsidRDefault="005D574D" w:rsidP="00BD2C44">
      <w:pPr>
        <w:spacing w:line="360" w:lineRule="auto"/>
        <w:rPr>
          <w:rFonts w:ascii="Arial Rounded MT Bold" w:hAnsi="Arial Rounded MT Bold"/>
        </w:rPr>
      </w:pPr>
      <w:r>
        <w:rPr>
          <w:rFonts w:ascii="Arial Rounded MT Bold" w:hAnsi="Arial Rounded MT Bold"/>
        </w:rPr>
        <w:t>Drivers window must be rolled completely up while competing.  No passengers</w:t>
      </w:r>
    </w:p>
    <w:p w14:paraId="3AE91355" w14:textId="77777777" w:rsidR="005D574D" w:rsidRDefault="00BD2C44" w:rsidP="00BD2C44">
      <w:pPr>
        <w:spacing w:line="360" w:lineRule="auto"/>
        <w:rPr>
          <w:rFonts w:ascii="Arial Rounded MT Bold" w:hAnsi="Arial Rounded MT Bold"/>
        </w:rPr>
      </w:pPr>
      <w:r>
        <w:rPr>
          <w:rFonts w:ascii="Arial Rounded MT Bold" w:hAnsi="Arial Rounded MT Bold"/>
        </w:rPr>
        <w:t xml:space="preserve">            </w:t>
      </w:r>
      <w:r w:rsidR="005D574D">
        <w:rPr>
          <w:rFonts w:ascii="Arial Rounded MT Bold" w:hAnsi="Arial Rounded MT Bold"/>
        </w:rPr>
        <w:t>permitted in the truck</w:t>
      </w:r>
      <w:r w:rsidR="00452264">
        <w:rPr>
          <w:rFonts w:ascii="Arial Rounded MT Bold" w:hAnsi="Arial Rounded MT Bold"/>
        </w:rPr>
        <w:t xml:space="preserve"> in the pits or on the track.</w:t>
      </w:r>
    </w:p>
    <w:p w14:paraId="1A976957" w14:textId="77777777" w:rsidR="00BD2C44" w:rsidRDefault="00BD2C44" w:rsidP="00BD2C44">
      <w:pPr>
        <w:spacing w:line="360" w:lineRule="auto"/>
        <w:rPr>
          <w:rFonts w:ascii="Arial Rounded MT Bold" w:hAnsi="Arial Rounded MT Bold"/>
          <w:szCs w:val="24"/>
        </w:rPr>
      </w:pPr>
      <w:r>
        <w:rPr>
          <w:rFonts w:ascii="Arial Rounded MT Bold" w:hAnsi="Arial Rounded MT Bold"/>
          <w:szCs w:val="24"/>
        </w:rPr>
        <w:t>Hitch mounted anywhere between the centerline of the rear axle and rear of truck</w:t>
      </w:r>
    </w:p>
    <w:p w14:paraId="3DB0F0B1" w14:textId="77777777" w:rsidR="00BD2C44" w:rsidRDefault="00BD2C44" w:rsidP="00BD2C44">
      <w:pPr>
        <w:spacing w:line="360" w:lineRule="auto"/>
        <w:rPr>
          <w:rFonts w:ascii="Arial Rounded MT Bold" w:hAnsi="Arial Rounded MT Bold"/>
          <w:szCs w:val="24"/>
        </w:rPr>
      </w:pPr>
      <w:r>
        <w:rPr>
          <w:rFonts w:ascii="Arial Rounded MT Bold" w:hAnsi="Arial Rounded MT Bold"/>
          <w:szCs w:val="24"/>
        </w:rPr>
        <w:t>The hole for hitching must accommodate a minimum 3.75 Inches across.</w:t>
      </w:r>
    </w:p>
    <w:p w14:paraId="480E9815" w14:textId="77777777" w:rsidR="00CA6F58" w:rsidRPr="00CA6F58" w:rsidRDefault="00BD2C44" w:rsidP="00BD2C44">
      <w:pPr>
        <w:tabs>
          <w:tab w:val="left" w:pos="0"/>
        </w:tabs>
        <w:jc w:val="both"/>
        <w:rPr>
          <w:rFonts w:ascii="Franklin Gothic Demi" w:hAnsi="Franklin Gothic Demi" w:cs="Arial"/>
          <w:color w:val="000000"/>
          <w:szCs w:val="24"/>
        </w:rPr>
      </w:pPr>
      <w:r>
        <w:rPr>
          <w:noProof/>
        </w:rPr>
        <w:drawing>
          <wp:inline distT="0" distB="0" distL="0" distR="0" wp14:anchorId="72ED390A" wp14:editId="11B2258E">
            <wp:extent cx="5028834" cy="2355850"/>
            <wp:effectExtent l="0" t="0" r="635" b="6350"/>
            <wp:docPr id="1" name="Picture 1" descr="http://fullpullproductions.com/wp-content/uploads/2016/10/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llpullproductions.com/wp-content/uploads/2016/10/word-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076" cy="2358306"/>
                    </a:xfrm>
                    <a:prstGeom prst="rect">
                      <a:avLst/>
                    </a:prstGeom>
                    <a:noFill/>
                    <a:ln>
                      <a:noFill/>
                    </a:ln>
                  </pic:spPr>
                </pic:pic>
              </a:graphicData>
            </a:graphic>
          </wp:inline>
        </w:drawing>
      </w:r>
    </w:p>
    <w:sectPr w:rsidR="00CA6F58" w:rsidRPr="00CA6F58" w:rsidSect="00BB712F">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rporateCondensedBlack-Pl">
    <w:altName w:val="DokChamp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5F08"/>
    <w:multiLevelType w:val="hybridMultilevel"/>
    <w:tmpl w:val="DD2224FE"/>
    <w:lvl w:ilvl="0" w:tplc="07F0F55A">
      <w:start w:val="1"/>
      <w:numFmt w:val="decimal"/>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F406A0"/>
    <w:multiLevelType w:val="hybridMultilevel"/>
    <w:tmpl w:val="C366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F0"/>
    <w:rsid w:val="00081AAA"/>
    <w:rsid w:val="000B117B"/>
    <w:rsid w:val="001624A8"/>
    <w:rsid w:val="001A5482"/>
    <w:rsid w:val="002B30F5"/>
    <w:rsid w:val="00367503"/>
    <w:rsid w:val="00387E68"/>
    <w:rsid w:val="003F2528"/>
    <w:rsid w:val="00452264"/>
    <w:rsid w:val="004C5457"/>
    <w:rsid w:val="004E316A"/>
    <w:rsid w:val="005D3875"/>
    <w:rsid w:val="005D574D"/>
    <w:rsid w:val="00631466"/>
    <w:rsid w:val="00662E38"/>
    <w:rsid w:val="008C53E1"/>
    <w:rsid w:val="00A05774"/>
    <w:rsid w:val="00B334AE"/>
    <w:rsid w:val="00BB712F"/>
    <w:rsid w:val="00BD2C44"/>
    <w:rsid w:val="00CA6F58"/>
    <w:rsid w:val="00CD31DE"/>
    <w:rsid w:val="00D8018D"/>
    <w:rsid w:val="00E532D3"/>
    <w:rsid w:val="00EC06F0"/>
    <w:rsid w:val="00F83351"/>
    <w:rsid w:val="00FC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F0"/>
    <w:rPr>
      <w:rFonts w:ascii="New York" w:eastAsia="Times New Roman" w:hAnsi="New York"/>
      <w:sz w:val="24"/>
    </w:rPr>
  </w:style>
  <w:style w:type="paragraph" w:styleId="Heading4">
    <w:name w:val="heading 4"/>
    <w:basedOn w:val="Normal"/>
    <w:next w:val="Normal"/>
    <w:link w:val="Heading4Char"/>
    <w:qFormat/>
    <w:rsid w:val="00EC06F0"/>
    <w:pPr>
      <w:keepNext/>
      <w:outlineLvl w:val="3"/>
    </w:pPr>
    <w:rPr>
      <w:rFonts w:ascii="CorporateCondensedBlack-Pl" w:hAnsi="CorporateCondensedBlack-P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C06F0"/>
    <w:rPr>
      <w:rFonts w:ascii="CorporateCondensedBlack-Pl" w:eastAsia="Times New Roman" w:hAnsi="CorporateCondensedBlack-Pl" w:cs="Times New Roman"/>
      <w:sz w:val="28"/>
      <w:szCs w:val="20"/>
    </w:rPr>
  </w:style>
  <w:style w:type="paragraph" w:styleId="Title">
    <w:name w:val="Title"/>
    <w:basedOn w:val="Normal"/>
    <w:next w:val="Normal"/>
    <w:link w:val="TitleChar"/>
    <w:uiPriority w:val="10"/>
    <w:qFormat/>
    <w:rsid w:val="00F8335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83351"/>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FC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9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F0"/>
    <w:rPr>
      <w:rFonts w:ascii="New York" w:eastAsia="Times New Roman" w:hAnsi="New York"/>
      <w:sz w:val="24"/>
    </w:rPr>
  </w:style>
  <w:style w:type="paragraph" w:styleId="Heading4">
    <w:name w:val="heading 4"/>
    <w:basedOn w:val="Normal"/>
    <w:next w:val="Normal"/>
    <w:link w:val="Heading4Char"/>
    <w:qFormat/>
    <w:rsid w:val="00EC06F0"/>
    <w:pPr>
      <w:keepNext/>
      <w:outlineLvl w:val="3"/>
    </w:pPr>
    <w:rPr>
      <w:rFonts w:ascii="CorporateCondensedBlack-Pl" w:hAnsi="CorporateCondensedBlack-P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C06F0"/>
    <w:rPr>
      <w:rFonts w:ascii="CorporateCondensedBlack-Pl" w:eastAsia="Times New Roman" w:hAnsi="CorporateCondensedBlack-Pl" w:cs="Times New Roman"/>
      <w:sz w:val="28"/>
      <w:szCs w:val="20"/>
    </w:rPr>
  </w:style>
  <w:style w:type="paragraph" w:styleId="Title">
    <w:name w:val="Title"/>
    <w:basedOn w:val="Normal"/>
    <w:next w:val="Normal"/>
    <w:link w:val="TitleChar"/>
    <w:uiPriority w:val="10"/>
    <w:qFormat/>
    <w:rsid w:val="00F8335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83351"/>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FC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2017-08-04T22:05:00Z</cp:lastPrinted>
  <dcterms:created xsi:type="dcterms:W3CDTF">2019-08-11T18:42:00Z</dcterms:created>
  <dcterms:modified xsi:type="dcterms:W3CDTF">2019-08-11T18:42:00Z</dcterms:modified>
</cp:coreProperties>
</file>